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0021" w:rsidRPr="00FA3400" w:rsidP="00160021">
      <w:pPr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p w:rsidR="00160021" w:rsidRPr="00FA3400" w:rsidP="00160021">
      <w:pPr>
        <w:ind w:right="-1"/>
        <w:jc w:val="center"/>
        <w:rPr>
          <w:rFonts w:ascii="Times New Roman" w:hAnsi="Times New Roman" w:cs="Times New Roman"/>
          <w:color w:val="000000" w:themeColor="text1"/>
        </w:rPr>
      </w:pPr>
    </w:p>
    <w:p w:rsidR="00160021" w:rsidRPr="00FA3400" w:rsidP="00160021">
      <w:pPr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160021" w:rsidRPr="00FA3400" w:rsidP="00160021">
      <w:pPr>
        <w:ind w:right="-1"/>
        <w:jc w:val="center"/>
        <w:rPr>
          <w:rFonts w:ascii="Times New Roman" w:hAnsi="Times New Roman" w:cs="Times New Roman"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>о назначении административного наказания</w:t>
      </w:r>
    </w:p>
    <w:p w:rsidR="00160021" w:rsidRPr="00FA3400" w:rsidP="00160021">
      <w:pPr>
        <w:ind w:left="-142" w:right="-1" w:firstLine="142"/>
        <w:rPr>
          <w:rFonts w:ascii="Times New Roman" w:hAnsi="Times New Roman" w:cs="Times New Roman"/>
          <w:color w:val="000000" w:themeColor="text1"/>
        </w:rPr>
      </w:pPr>
    </w:p>
    <w:p w:rsidR="00160021" w:rsidRPr="00FA3400" w:rsidP="00160021">
      <w:pPr>
        <w:ind w:left="-142" w:right="-1" w:firstLine="142"/>
        <w:rPr>
          <w:rFonts w:ascii="Times New Roman" w:hAnsi="Times New Roman" w:cs="Times New Roman"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>1</w:t>
      </w:r>
      <w:r w:rsidRPr="00FA3400" w:rsidR="00705871">
        <w:rPr>
          <w:rFonts w:ascii="Times New Roman" w:hAnsi="Times New Roman" w:cs="Times New Roman"/>
          <w:color w:val="000000" w:themeColor="text1"/>
        </w:rPr>
        <w:t>2</w:t>
      </w:r>
      <w:r w:rsidRPr="00FA3400">
        <w:rPr>
          <w:rFonts w:ascii="Times New Roman" w:hAnsi="Times New Roman" w:cs="Times New Roman"/>
          <w:color w:val="000000" w:themeColor="text1"/>
        </w:rPr>
        <w:t xml:space="preserve"> апреля 2025 года                                                                            город Нефтеюганск</w:t>
      </w:r>
    </w:p>
    <w:p w:rsidR="00160021" w:rsidRPr="00FA3400" w:rsidP="00160021">
      <w:pPr>
        <w:ind w:right="-1"/>
        <w:jc w:val="both"/>
        <w:rPr>
          <w:rFonts w:ascii="Times New Roman" w:hAnsi="Times New Roman" w:cs="Times New Roman"/>
          <w:color w:val="000000" w:themeColor="text1"/>
        </w:rPr>
      </w:pPr>
    </w:p>
    <w:p w:rsidR="00160021" w:rsidRPr="00FA3400" w:rsidP="00160021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>Мировой судья судебного участка № 2 Нефтеюганского судебного района Ханты – Мансийского автономного округа – Югры Е.А. Таскаева (628309, ХМАО-Югра, г. Нефтеюганск, 1 мкр-н, дом 30), рассмотрев в открытом судебном заседании дело об административном правонар</w:t>
      </w:r>
      <w:r w:rsidRPr="00FA3400">
        <w:rPr>
          <w:rFonts w:ascii="Times New Roman" w:hAnsi="Times New Roman" w:cs="Times New Roman"/>
          <w:color w:val="000000" w:themeColor="text1"/>
        </w:rPr>
        <w:t>ушении в отношении:</w:t>
      </w:r>
    </w:p>
    <w:p w:rsidR="00160021" w:rsidRPr="00FA3400" w:rsidP="00FA3400">
      <w:pPr>
        <w:tabs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FA3400">
        <w:rPr>
          <w:rFonts w:ascii="Times New Roman" w:eastAsia="Times New Roman" w:hAnsi="Times New Roman" w:cs="Times New Roman"/>
          <w:color w:val="000000" w:themeColor="text1"/>
          <w:lang w:eastAsia="ar-SA"/>
        </w:rPr>
        <w:t>Кирик</w:t>
      </w:r>
      <w:r w:rsidRPr="00FA340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Л.М.</w:t>
      </w:r>
      <w:r w:rsidRPr="00FA3400">
        <w:rPr>
          <w:rFonts w:ascii="Times New Roman" w:eastAsia="Times New Roman" w:hAnsi="Times New Roman" w:cs="Times New Roman"/>
          <w:color w:val="000000" w:themeColor="text1"/>
          <w:lang w:eastAsia="ar-SA"/>
        </w:rPr>
        <w:t>, ***</w:t>
      </w:r>
      <w:r w:rsidRPr="00FA340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года рождения, уроженки ***</w:t>
      </w:r>
      <w:r w:rsidRPr="00FA3400">
        <w:rPr>
          <w:rFonts w:ascii="Times New Roman" w:eastAsia="Times New Roman" w:hAnsi="Times New Roman" w:cs="Times New Roman"/>
          <w:color w:val="000000" w:themeColor="text1"/>
          <w:lang w:eastAsia="ar-SA"/>
        </w:rPr>
        <w:t>, неработающей, зарегистрированной и проживающей по адресу: ***</w:t>
      </w:r>
      <w:r w:rsidRPr="00FA3400">
        <w:rPr>
          <w:rFonts w:ascii="Times New Roman" w:eastAsia="Times New Roman" w:hAnsi="Times New Roman" w:cs="Times New Roman"/>
          <w:color w:val="000000" w:themeColor="text1"/>
          <w:lang w:eastAsia="ar-SA"/>
        </w:rPr>
        <w:t>,</w:t>
      </w:r>
    </w:p>
    <w:p w:rsidR="00160021" w:rsidRPr="00FA3400" w:rsidP="00160021">
      <w:pPr>
        <w:tabs>
          <w:tab w:val="left" w:pos="426"/>
        </w:tabs>
        <w:jc w:val="center"/>
        <w:rPr>
          <w:rFonts w:ascii="Times New Roman" w:hAnsi="Times New Roman" w:cs="Times New Roman"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>УСТАН</w:t>
      </w:r>
      <w:r w:rsidRPr="00FA3400">
        <w:rPr>
          <w:rFonts w:ascii="Times New Roman" w:hAnsi="Times New Roman" w:cs="Times New Roman"/>
          <w:color w:val="000000" w:themeColor="text1"/>
        </w:rPr>
        <w:t>ОВИЛ: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bCs/>
          <w:color w:val="000000" w:themeColor="text1"/>
        </w:rPr>
        <w:t>11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.04.2025 года в </w:t>
      </w:r>
      <w:r w:rsidRPr="00FA3400">
        <w:rPr>
          <w:rFonts w:ascii="Times New Roman" w:hAnsi="Times New Roman" w:cs="Times New Roman"/>
          <w:bCs/>
          <w:color w:val="000000" w:themeColor="text1"/>
        </w:rPr>
        <w:t>17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 час. </w:t>
      </w:r>
      <w:r w:rsidRPr="00FA3400">
        <w:rPr>
          <w:rFonts w:ascii="Times New Roman" w:hAnsi="Times New Roman" w:cs="Times New Roman"/>
          <w:bCs/>
          <w:color w:val="000000" w:themeColor="text1"/>
        </w:rPr>
        <w:t>57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 мин., </w:t>
      </w:r>
      <w:r w:rsidRPr="00FA3400">
        <w:rPr>
          <w:rFonts w:ascii="Times New Roman" w:hAnsi="Times New Roman" w:cs="Times New Roman"/>
          <w:bCs/>
          <w:color w:val="000000" w:themeColor="text1"/>
        </w:rPr>
        <w:t>Кирик Л.М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FA3400">
        <w:rPr>
          <w:rFonts w:ascii="Times New Roman" w:hAnsi="Times New Roman" w:cs="Times New Roman"/>
          <w:color w:val="000000" w:themeColor="text1"/>
        </w:rPr>
        <w:t xml:space="preserve">находилась возле </w:t>
      </w:r>
      <w:r w:rsidRPr="00FA3400">
        <w:rPr>
          <w:rFonts w:ascii="Times New Roman" w:hAnsi="Times New Roman" w:cs="Times New Roman"/>
          <w:color w:val="000000" w:themeColor="text1"/>
        </w:rPr>
        <w:t xml:space="preserve">подъезда №6 </w:t>
      </w:r>
      <w:r w:rsidRPr="00FA3400">
        <w:rPr>
          <w:rFonts w:ascii="Times New Roman" w:hAnsi="Times New Roman" w:cs="Times New Roman"/>
          <w:color w:val="000000" w:themeColor="text1"/>
        </w:rPr>
        <w:t xml:space="preserve">дома № </w:t>
      </w:r>
      <w:r w:rsidRPr="00FA3400">
        <w:rPr>
          <w:rFonts w:ascii="Times New Roman" w:hAnsi="Times New Roman" w:cs="Times New Roman"/>
          <w:color w:val="000000" w:themeColor="text1"/>
        </w:rPr>
        <w:t>3</w:t>
      </w:r>
      <w:r w:rsidRPr="00FA3400">
        <w:rPr>
          <w:rFonts w:ascii="Times New Roman" w:hAnsi="Times New Roman" w:cs="Times New Roman"/>
          <w:color w:val="000000" w:themeColor="text1"/>
        </w:rPr>
        <w:t xml:space="preserve">, расположенного в </w:t>
      </w:r>
      <w:r w:rsidRPr="00FA3400">
        <w:rPr>
          <w:rFonts w:ascii="Times New Roman" w:hAnsi="Times New Roman" w:cs="Times New Roman"/>
          <w:color w:val="000000" w:themeColor="text1"/>
        </w:rPr>
        <w:t>8А</w:t>
      </w:r>
      <w:r w:rsidRPr="00FA3400">
        <w:rPr>
          <w:rFonts w:ascii="Times New Roman" w:hAnsi="Times New Roman" w:cs="Times New Roman"/>
          <w:color w:val="000000" w:themeColor="text1"/>
        </w:rPr>
        <w:t xml:space="preserve"> мкр. г. Нефтеюганска, </w:t>
      </w:r>
      <w:r w:rsidRPr="00FA3400">
        <w:rPr>
          <w:rFonts w:ascii="Times New Roman" w:hAnsi="Times New Roman" w:cs="Times New Roman"/>
          <w:bCs/>
          <w:color w:val="000000" w:themeColor="text1"/>
        </w:rPr>
        <w:t>в состоянии алкогольного опьянения, о чем свидетельствовал</w:t>
      </w:r>
      <w:r w:rsidRPr="00FA3400">
        <w:rPr>
          <w:rFonts w:ascii="Times New Roman" w:hAnsi="Times New Roman" w:cs="Times New Roman"/>
          <w:bCs/>
          <w:color w:val="000000" w:themeColor="text1"/>
        </w:rPr>
        <w:t>и: шаткая походка,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 нарушенная координация движений, 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из полости рта исходил резкий запах алкоголя, имела </w:t>
      </w:r>
      <w:r w:rsidRPr="00FA3400">
        <w:rPr>
          <w:rFonts w:ascii="Times New Roman" w:hAnsi="Times New Roman" w:cs="Times New Roman"/>
          <w:bCs/>
          <w:color w:val="000000" w:themeColor="text1"/>
        </w:rPr>
        <w:t>неопрятный внешний вид</w:t>
      </w:r>
      <w:r w:rsidRPr="00FA3400">
        <w:rPr>
          <w:rFonts w:ascii="Times New Roman" w:hAnsi="Times New Roman" w:cs="Times New Roman"/>
          <w:bCs/>
          <w:color w:val="000000" w:themeColor="text1"/>
        </w:rPr>
        <w:t>, одежда была испачкана грязью</w:t>
      </w:r>
      <w:r w:rsidRPr="00FA3400">
        <w:rPr>
          <w:rFonts w:ascii="Times New Roman" w:hAnsi="Times New Roman" w:cs="Times New Roman"/>
          <w:bCs/>
          <w:color w:val="000000" w:themeColor="text1"/>
        </w:rPr>
        <w:t>, чем оскорбляла человеческое достоинство и общественную нравственность.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bCs/>
          <w:color w:val="000000" w:themeColor="text1"/>
        </w:rPr>
        <w:t xml:space="preserve">При рассмотрении </w:t>
      </w:r>
      <w:r w:rsidRPr="00FA3400">
        <w:rPr>
          <w:rFonts w:ascii="Times New Roman" w:hAnsi="Times New Roman" w:cs="Times New Roman"/>
          <w:color w:val="000000" w:themeColor="text1"/>
        </w:rPr>
        <w:t xml:space="preserve">дела об административном правонарушении 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Кирик Л.М. </w:t>
      </w:r>
      <w:r w:rsidRPr="00FA3400">
        <w:rPr>
          <w:rFonts w:ascii="Times New Roman" w:hAnsi="Times New Roman" w:cs="Times New Roman"/>
          <w:color w:val="000000" w:themeColor="text1"/>
        </w:rPr>
        <w:t>вину в сове</w:t>
      </w:r>
      <w:r w:rsidRPr="00FA3400">
        <w:rPr>
          <w:rFonts w:ascii="Times New Roman" w:hAnsi="Times New Roman" w:cs="Times New Roman"/>
          <w:color w:val="000000" w:themeColor="text1"/>
        </w:rPr>
        <w:t>ршении административного правонарушения признала полностью, дополнительно пояснила, что источников дохода не имеет, штраф оплатить не может.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 xml:space="preserve">Мировой судья, выслушав объяснения </w:t>
      </w:r>
      <w:r w:rsidRPr="00FA3400">
        <w:rPr>
          <w:rFonts w:ascii="Times New Roman" w:hAnsi="Times New Roman" w:cs="Times New Roman"/>
          <w:bCs/>
          <w:color w:val="000000" w:themeColor="text1"/>
        </w:rPr>
        <w:t>Кирик Л.М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FA3400">
        <w:rPr>
          <w:rFonts w:ascii="Times New Roman" w:hAnsi="Times New Roman" w:cs="Times New Roman"/>
          <w:color w:val="000000" w:themeColor="text1"/>
        </w:rPr>
        <w:t xml:space="preserve">исследовал письменные материалы дела, считает, что вина 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Кирик Л.М. </w:t>
      </w:r>
      <w:r w:rsidRPr="00FA3400">
        <w:rPr>
          <w:rFonts w:ascii="Times New Roman" w:hAnsi="Times New Roman" w:cs="Times New Roman"/>
          <w:color w:val="000000" w:themeColor="text1"/>
        </w:rPr>
        <w:t xml:space="preserve">в </w:t>
      </w:r>
      <w:r w:rsidRPr="00FA3400">
        <w:rPr>
          <w:rFonts w:ascii="Times New Roman" w:hAnsi="Times New Roman" w:cs="Times New Roman"/>
          <w:color w:val="000000" w:themeColor="text1"/>
        </w:rPr>
        <w:t>совершении административного правонарушения полностью доказана и подтверждается следующими доказательствами: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bCs/>
          <w:color w:val="000000" w:themeColor="text1"/>
        </w:rPr>
        <w:t>- протоколом об административном правонарушении 86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 №390973 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от </w:t>
      </w:r>
      <w:r w:rsidRPr="00FA3400">
        <w:rPr>
          <w:rFonts w:ascii="Times New Roman" w:hAnsi="Times New Roman" w:cs="Times New Roman"/>
          <w:bCs/>
          <w:color w:val="000000" w:themeColor="text1"/>
        </w:rPr>
        <w:t>11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.04.2025 года, согласно которому 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Кирик Л.М. </w:t>
      </w:r>
      <w:r w:rsidRPr="00FA3400">
        <w:rPr>
          <w:rFonts w:ascii="Times New Roman" w:hAnsi="Times New Roman" w:cs="Times New Roman"/>
          <w:bCs/>
          <w:color w:val="000000" w:themeColor="text1"/>
        </w:rPr>
        <w:t>с протоколом ознакомлена, права, предус</w:t>
      </w:r>
      <w:r w:rsidRPr="00FA3400">
        <w:rPr>
          <w:rFonts w:ascii="Times New Roman" w:hAnsi="Times New Roman" w:cs="Times New Roman"/>
          <w:bCs/>
          <w:color w:val="000000" w:themeColor="text1"/>
        </w:rPr>
        <w:t>мотренные ст. 25.1 КоАП РФ и ст. 51 Конституции РФ разъяснены;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bCs/>
          <w:color w:val="000000" w:themeColor="text1"/>
        </w:rPr>
        <w:t xml:space="preserve">- рапортом </w:t>
      </w:r>
      <w:r w:rsidRPr="00FA3400">
        <w:rPr>
          <w:rFonts w:ascii="Times New Roman" w:hAnsi="Times New Roman" w:cs="Times New Roman"/>
          <w:bCs/>
          <w:color w:val="000000" w:themeColor="text1"/>
        </w:rPr>
        <w:t>полицейского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 ОР ППСП ОМВД России по г. Нефтеюганску от </w:t>
      </w:r>
      <w:r w:rsidRPr="00FA3400">
        <w:rPr>
          <w:rFonts w:ascii="Times New Roman" w:hAnsi="Times New Roman" w:cs="Times New Roman"/>
          <w:bCs/>
          <w:color w:val="000000" w:themeColor="text1"/>
        </w:rPr>
        <w:t>11</w:t>
      </w:r>
      <w:r w:rsidRPr="00FA3400">
        <w:rPr>
          <w:rFonts w:ascii="Times New Roman" w:hAnsi="Times New Roman" w:cs="Times New Roman"/>
          <w:bCs/>
          <w:color w:val="000000" w:themeColor="text1"/>
        </w:rPr>
        <w:t>.04.2025;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bCs/>
          <w:color w:val="000000" w:themeColor="text1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FA3400">
        <w:rPr>
          <w:rFonts w:ascii="Times New Roman" w:hAnsi="Times New Roman" w:cs="Times New Roman"/>
          <w:bCs/>
          <w:color w:val="000000" w:themeColor="text1"/>
        </w:rPr>
        <w:t>11</w:t>
      </w:r>
      <w:r w:rsidRPr="00FA3400">
        <w:rPr>
          <w:rFonts w:ascii="Times New Roman" w:hAnsi="Times New Roman" w:cs="Times New Roman"/>
          <w:bCs/>
          <w:color w:val="000000" w:themeColor="text1"/>
        </w:rPr>
        <w:t>.0</w:t>
      </w:r>
      <w:r w:rsidRPr="00FA3400">
        <w:rPr>
          <w:rFonts w:ascii="Times New Roman" w:hAnsi="Times New Roman" w:cs="Times New Roman"/>
          <w:bCs/>
          <w:color w:val="000000" w:themeColor="text1"/>
        </w:rPr>
        <w:t>4.2025 года;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bCs/>
          <w:color w:val="000000" w:themeColor="text1"/>
        </w:rPr>
        <w:t xml:space="preserve">- протоколом об административном задержании от </w:t>
      </w:r>
      <w:r w:rsidRPr="00FA3400">
        <w:rPr>
          <w:rFonts w:ascii="Times New Roman" w:hAnsi="Times New Roman" w:cs="Times New Roman"/>
          <w:bCs/>
          <w:color w:val="000000" w:themeColor="text1"/>
        </w:rPr>
        <w:t>11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.04.2025 года, согласно которому 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Кирик Л.М. 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была доставлена в дежурную часть УМВД ОМВД по гор. Нефтеюганску </w:t>
      </w:r>
      <w:r w:rsidRPr="00FA3400">
        <w:rPr>
          <w:rFonts w:ascii="Times New Roman" w:hAnsi="Times New Roman" w:cs="Times New Roman"/>
          <w:bCs/>
          <w:color w:val="000000" w:themeColor="text1"/>
        </w:rPr>
        <w:t>11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.04.2025 года в </w:t>
      </w:r>
      <w:r w:rsidRPr="00FA3400">
        <w:rPr>
          <w:rFonts w:ascii="Times New Roman" w:hAnsi="Times New Roman" w:cs="Times New Roman"/>
          <w:bCs/>
          <w:color w:val="000000" w:themeColor="text1"/>
        </w:rPr>
        <w:t>19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 час. </w:t>
      </w:r>
      <w:r w:rsidRPr="00FA3400">
        <w:rPr>
          <w:rFonts w:ascii="Times New Roman" w:hAnsi="Times New Roman" w:cs="Times New Roman"/>
          <w:bCs/>
          <w:color w:val="000000" w:themeColor="text1"/>
        </w:rPr>
        <w:t>50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 мин.;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bCs/>
          <w:color w:val="000000" w:themeColor="text1"/>
        </w:rPr>
        <w:t>- протокол</w:t>
      </w:r>
      <w:r w:rsidRPr="00FA3400">
        <w:rPr>
          <w:rFonts w:ascii="Times New Roman" w:hAnsi="Times New Roman" w:cs="Times New Roman"/>
          <w:bCs/>
          <w:color w:val="000000" w:themeColor="text1"/>
        </w:rPr>
        <w:t>ом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 о направлении на медицинское освидетельствование на состояние опьянения от </w:t>
      </w:r>
      <w:r w:rsidRPr="00FA3400">
        <w:rPr>
          <w:rFonts w:ascii="Times New Roman" w:hAnsi="Times New Roman" w:cs="Times New Roman"/>
          <w:bCs/>
          <w:color w:val="000000" w:themeColor="text1"/>
        </w:rPr>
        <w:t>11</w:t>
      </w:r>
      <w:r w:rsidRPr="00FA3400">
        <w:rPr>
          <w:rFonts w:ascii="Times New Roman" w:hAnsi="Times New Roman" w:cs="Times New Roman"/>
          <w:bCs/>
          <w:color w:val="000000" w:themeColor="text1"/>
        </w:rPr>
        <w:t>.04.2025 г.;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 xml:space="preserve">       - актом медицинского освидетельствования № *** </w:t>
      </w:r>
      <w:r w:rsidRPr="00FA3400">
        <w:rPr>
          <w:rFonts w:ascii="Times New Roman" w:hAnsi="Times New Roman" w:cs="Times New Roman"/>
          <w:color w:val="000000" w:themeColor="text1"/>
        </w:rPr>
        <w:t xml:space="preserve">от </w:t>
      </w:r>
      <w:r w:rsidRPr="00FA3400">
        <w:rPr>
          <w:rFonts w:ascii="Times New Roman" w:hAnsi="Times New Roman" w:cs="Times New Roman"/>
          <w:color w:val="000000" w:themeColor="text1"/>
        </w:rPr>
        <w:t>11</w:t>
      </w:r>
      <w:r w:rsidRPr="00FA3400">
        <w:rPr>
          <w:rFonts w:ascii="Times New Roman" w:hAnsi="Times New Roman" w:cs="Times New Roman"/>
          <w:color w:val="000000" w:themeColor="text1"/>
        </w:rPr>
        <w:t xml:space="preserve">.04.2025 г., согласно которому установлено наличие абсолютного этилового спирта в выдыхаемом воздухе </w:t>
      </w:r>
      <w:r w:rsidRPr="00FA3400">
        <w:rPr>
          <w:rFonts w:ascii="Times New Roman" w:hAnsi="Times New Roman" w:cs="Times New Roman"/>
          <w:color w:val="000000" w:themeColor="text1"/>
        </w:rPr>
        <w:t>1,34</w:t>
      </w:r>
      <w:r w:rsidRPr="00FA3400">
        <w:rPr>
          <w:rFonts w:ascii="Times New Roman" w:hAnsi="Times New Roman" w:cs="Times New Roman"/>
          <w:color w:val="000000" w:themeColor="text1"/>
        </w:rPr>
        <w:t xml:space="preserve"> </w:t>
      </w:r>
      <w:r w:rsidRPr="00FA3400">
        <w:rPr>
          <w:rFonts w:ascii="Times New Roman" w:hAnsi="Times New Roman" w:cs="Times New Roman"/>
          <w:color w:val="000000" w:themeColor="text1"/>
        </w:rPr>
        <w:t>мг/л</w:t>
      </w:r>
      <w:r w:rsidRPr="00FA3400">
        <w:rPr>
          <w:rFonts w:ascii="Times New Roman" w:hAnsi="Times New Roman" w:cs="Times New Roman"/>
          <w:bCs/>
          <w:color w:val="000000" w:themeColor="text1"/>
        </w:rPr>
        <w:t>;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>- объяснениями свидетеля К.</w:t>
      </w:r>
      <w:r w:rsidRPr="00FA3400">
        <w:rPr>
          <w:rFonts w:ascii="Times New Roman" w:hAnsi="Times New Roman" w:cs="Times New Roman"/>
          <w:color w:val="000000" w:themeColor="text1"/>
        </w:rPr>
        <w:t xml:space="preserve">  от </w:t>
      </w:r>
      <w:r w:rsidRPr="00FA3400">
        <w:rPr>
          <w:rFonts w:ascii="Times New Roman" w:hAnsi="Times New Roman" w:cs="Times New Roman"/>
          <w:color w:val="000000" w:themeColor="text1"/>
        </w:rPr>
        <w:t>11</w:t>
      </w:r>
      <w:r w:rsidRPr="00FA3400">
        <w:rPr>
          <w:rFonts w:ascii="Times New Roman" w:hAnsi="Times New Roman" w:cs="Times New Roman"/>
          <w:color w:val="000000" w:themeColor="text1"/>
        </w:rPr>
        <w:t>.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04.2025 </w:t>
      </w:r>
      <w:r w:rsidRPr="00FA3400">
        <w:rPr>
          <w:rFonts w:ascii="Times New Roman" w:hAnsi="Times New Roman" w:cs="Times New Roman"/>
          <w:color w:val="000000" w:themeColor="text1"/>
        </w:rPr>
        <w:t>года;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 xml:space="preserve">-  объяснениями </w:t>
      </w:r>
      <w:r w:rsidRPr="00FA3400">
        <w:rPr>
          <w:rFonts w:ascii="Times New Roman" w:hAnsi="Times New Roman" w:cs="Times New Roman"/>
          <w:bCs/>
          <w:color w:val="000000" w:themeColor="text1"/>
        </w:rPr>
        <w:t>Кирик Л.М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Pr="00FA3400">
        <w:rPr>
          <w:rFonts w:ascii="Times New Roman" w:hAnsi="Times New Roman" w:cs="Times New Roman"/>
          <w:color w:val="000000" w:themeColor="text1"/>
        </w:rPr>
        <w:t xml:space="preserve">на отдельном бланке от </w:t>
      </w:r>
      <w:r w:rsidRPr="00FA3400">
        <w:rPr>
          <w:rFonts w:ascii="Times New Roman" w:hAnsi="Times New Roman" w:cs="Times New Roman"/>
          <w:color w:val="000000" w:themeColor="text1"/>
        </w:rPr>
        <w:t>11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.04.2025 </w:t>
      </w:r>
      <w:r w:rsidRPr="00FA3400">
        <w:rPr>
          <w:rFonts w:ascii="Times New Roman" w:hAnsi="Times New Roman" w:cs="Times New Roman"/>
          <w:color w:val="000000" w:themeColor="text1"/>
        </w:rPr>
        <w:t>года;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 xml:space="preserve">- справкой административной практики о привлечении </w:t>
      </w:r>
      <w:r w:rsidRPr="00FA3400">
        <w:rPr>
          <w:rFonts w:ascii="Times New Roman" w:hAnsi="Times New Roman" w:cs="Times New Roman"/>
          <w:bCs/>
          <w:color w:val="000000" w:themeColor="text1"/>
        </w:rPr>
        <w:t>Кирик Л.М.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FA3400">
        <w:rPr>
          <w:rFonts w:ascii="Times New Roman" w:hAnsi="Times New Roman" w:cs="Times New Roman"/>
          <w:color w:val="000000" w:themeColor="text1"/>
        </w:rPr>
        <w:t xml:space="preserve">к административной ответственности, 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согласно которой </w:t>
      </w:r>
      <w:r w:rsidRPr="00FA3400">
        <w:rPr>
          <w:rFonts w:ascii="Times New Roman" w:hAnsi="Times New Roman" w:cs="Times New Roman"/>
          <w:bCs/>
          <w:color w:val="000000" w:themeColor="text1"/>
        </w:rPr>
        <w:t>Кирик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 Л.М</w:t>
      </w:r>
      <w:r w:rsidRPr="00FA3400">
        <w:rPr>
          <w:rFonts w:ascii="Times New Roman" w:hAnsi="Times New Roman" w:cs="Times New Roman"/>
          <w:bCs/>
          <w:color w:val="000000" w:themeColor="text1"/>
        </w:rPr>
        <w:t>. ранее привлекалась к административной ответственности по главе 20 КоАП РФ</w:t>
      </w:r>
      <w:r w:rsidRPr="00FA3400">
        <w:rPr>
          <w:rFonts w:ascii="Times New Roman" w:hAnsi="Times New Roman" w:cs="Times New Roman"/>
          <w:color w:val="000000" w:themeColor="text1"/>
        </w:rPr>
        <w:t>.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bCs/>
          <w:color w:val="000000" w:themeColor="text1"/>
        </w:rPr>
        <w:t xml:space="preserve">Объектом административного правонарушения, предусмотренного </w:t>
      </w:r>
      <w:hyperlink r:id="rId4" w:history="1">
        <w:r w:rsidRPr="00FA3400">
          <w:rPr>
            <w:rFonts w:ascii="Times New Roman" w:hAnsi="Times New Roman" w:cs="Times New Roman"/>
            <w:bCs/>
            <w:color w:val="000000" w:themeColor="text1"/>
          </w:rPr>
          <w:t>ст. 20.21</w:t>
        </w:r>
      </w:hyperlink>
      <w:r w:rsidRPr="00FA3400">
        <w:rPr>
          <w:rFonts w:ascii="Times New Roman" w:hAnsi="Times New Roman" w:cs="Times New Roman"/>
          <w:bCs/>
          <w:color w:val="000000" w:themeColor="text1"/>
        </w:rPr>
        <w:t xml:space="preserve"> КоАП РФ, являются общественный порядок и общественная безопаснос</w:t>
      </w:r>
      <w:r w:rsidRPr="00FA3400">
        <w:rPr>
          <w:rFonts w:ascii="Times New Roman" w:hAnsi="Times New Roman" w:cs="Times New Roman"/>
          <w:bCs/>
          <w:color w:val="000000" w:themeColor="text1"/>
        </w:rPr>
        <w:t>ть.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bCs/>
          <w:color w:val="000000" w:themeColor="text1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</w:t>
      </w:r>
      <w:r w:rsidRPr="00FA3400">
        <w:rPr>
          <w:rFonts w:ascii="Times New Roman" w:hAnsi="Times New Roman" w:cs="Times New Roman"/>
          <w:bCs/>
          <w:color w:val="000000" w:themeColor="text1"/>
        </w:rPr>
        <w:t>твенность.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 xml:space="preserve">Судья </w:t>
      </w:r>
      <w:r w:rsidRPr="00FA3400">
        <w:rPr>
          <w:rFonts w:ascii="Times New Roman" w:hAnsi="Times New Roman" w:cs="Times New Roman"/>
          <w:bCs/>
          <w:color w:val="000000" w:themeColor="text1"/>
        </w:rPr>
        <w:t xml:space="preserve">квалифицирует действия </w:t>
      </w:r>
      <w:r w:rsidRPr="00FA3400">
        <w:rPr>
          <w:rFonts w:ascii="Times New Roman" w:hAnsi="Times New Roman" w:cs="Times New Roman"/>
          <w:bCs/>
          <w:color w:val="000000" w:themeColor="text1"/>
        </w:rPr>
        <w:t>Кирик Л.М</w:t>
      </w:r>
      <w:r w:rsidRPr="00FA3400">
        <w:rPr>
          <w:rFonts w:ascii="Times New Roman" w:hAnsi="Times New Roman" w:cs="Times New Roman"/>
          <w:bCs/>
          <w:color w:val="000000" w:themeColor="text1"/>
        </w:rPr>
        <w:t>. по ст. 20.21 Кодекса Российской Федерации об административных правонарушениях</w:t>
      </w:r>
      <w:r w:rsidRPr="00FA3400">
        <w:rPr>
          <w:rFonts w:ascii="Times New Roman" w:hAnsi="Times New Roman" w:cs="Times New Roman"/>
          <w:color w:val="000000" w:themeColor="text1"/>
        </w:rPr>
        <w:t>, как п</w:t>
      </w:r>
      <w:r w:rsidRPr="00FA3400">
        <w:rPr>
          <w:rFonts w:ascii="Times New Roman" w:hAnsi="Times New Roman" w:cs="Times New Roman"/>
          <w:bCs/>
          <w:color w:val="000000" w:themeColor="text1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 w:rsidRPr="00FA3400">
        <w:rPr>
          <w:rFonts w:ascii="Times New Roman" w:hAnsi="Times New Roman" w:cs="Times New Roman"/>
          <w:bCs/>
          <w:color w:val="000000" w:themeColor="text1"/>
        </w:rPr>
        <w:t>.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виновной, её имущественное положение. 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>Обстоятельством, смягчающим административную ответственность в соответствии со ст. 4.2 Кодекса Росси</w:t>
      </w:r>
      <w:r w:rsidRPr="00FA3400">
        <w:rPr>
          <w:rFonts w:ascii="Times New Roman" w:hAnsi="Times New Roman" w:cs="Times New Roman"/>
          <w:color w:val="000000" w:themeColor="text1"/>
        </w:rPr>
        <w:t>йской Федерации об административных правонарушениях, судья признает признание вины.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 xml:space="preserve">Обстоятельством, отягчающим административную ответственность, является в </w:t>
      </w:r>
      <w:r w:rsidRPr="00FA3400">
        <w:rPr>
          <w:rFonts w:ascii="Times New Roman" w:hAnsi="Times New Roman" w:cs="Times New Roman"/>
          <w:color w:val="000000" w:themeColor="text1"/>
        </w:rPr>
        <w:t>соответствии со ст. 4.3 Кодекса Российской Федерации об административных правонарушениях, повторное</w:t>
      </w:r>
      <w:r w:rsidRPr="00FA3400">
        <w:rPr>
          <w:rFonts w:ascii="Times New Roman" w:hAnsi="Times New Roman" w:cs="Times New Roman"/>
          <w:color w:val="000000" w:themeColor="text1"/>
        </w:rPr>
        <w:t xml:space="preserve"> совершение однородного административного правонарушения.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>Учитывая, установленные обстоятельства, судья назначает правонарушителю административное наказание в виде административного ареста.</w:t>
      </w:r>
    </w:p>
    <w:p w:rsidR="00160021" w:rsidRPr="00FA3400" w:rsidP="00FA3400">
      <w:pPr>
        <w:ind w:firstLine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>Руководствуясь ст.ст. 23.1, 29.9, 29.10, 30.1 Кодекса РФ об админи</w:t>
      </w:r>
      <w:r w:rsidRPr="00FA3400">
        <w:rPr>
          <w:rFonts w:ascii="Times New Roman" w:hAnsi="Times New Roman" w:cs="Times New Roman"/>
          <w:color w:val="000000" w:themeColor="text1"/>
        </w:rPr>
        <w:t>стративных правонарушениях, мировой судья</w:t>
      </w:r>
    </w:p>
    <w:p w:rsidR="00160021" w:rsidRPr="00FA3400" w:rsidP="00FA3400">
      <w:pPr>
        <w:ind w:right="-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ПОСТАНОВИЛ: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  <w:lang w:eastAsia="ar-SA"/>
        </w:rPr>
        <w:t>Кирик</w:t>
      </w:r>
      <w:r w:rsidRPr="00FA3400">
        <w:rPr>
          <w:rFonts w:ascii="Times New Roman" w:hAnsi="Times New Roman" w:cs="Times New Roman"/>
          <w:color w:val="000000" w:themeColor="text1"/>
          <w:lang w:eastAsia="ar-SA"/>
        </w:rPr>
        <w:t xml:space="preserve"> Л.М.</w:t>
      </w:r>
      <w:r w:rsidRPr="00FA3400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Pr="00FA3400">
        <w:rPr>
          <w:rFonts w:ascii="Times New Roman" w:hAnsi="Times New Roman" w:cs="Times New Roman"/>
          <w:color w:val="000000" w:themeColor="text1"/>
        </w:rPr>
        <w:t xml:space="preserve">признать виновной в совершении правонарушения, предусмотренного ст. 20.21 Кодекса Российской Федерации об административных правонарушениях и назначить ей наказание в виде </w:t>
      </w:r>
      <w:r w:rsidRPr="00FA3400">
        <w:rPr>
          <w:rFonts w:ascii="Times New Roman" w:hAnsi="Times New Roman" w:cs="Times New Roman"/>
          <w:color w:val="000000" w:themeColor="text1"/>
        </w:rPr>
        <w:t>административного ареста сроком на 03 (трое) суток.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 xml:space="preserve">Срок административного ареста исчислять с момента административного задержания </w:t>
      </w:r>
      <w:r w:rsidRPr="00FA3400">
        <w:rPr>
          <w:rFonts w:ascii="Times New Roman" w:hAnsi="Times New Roman" w:cs="Times New Roman"/>
          <w:color w:val="000000" w:themeColor="text1"/>
        </w:rPr>
        <w:t>11</w:t>
      </w:r>
      <w:r w:rsidRPr="00FA3400">
        <w:rPr>
          <w:rFonts w:ascii="Times New Roman" w:hAnsi="Times New Roman" w:cs="Times New Roman"/>
          <w:color w:val="000000" w:themeColor="text1"/>
        </w:rPr>
        <w:t xml:space="preserve">.04.2025 года с </w:t>
      </w:r>
      <w:r w:rsidRPr="00FA3400">
        <w:rPr>
          <w:rFonts w:ascii="Times New Roman" w:hAnsi="Times New Roman" w:cs="Times New Roman"/>
          <w:color w:val="000000" w:themeColor="text1"/>
        </w:rPr>
        <w:t>19</w:t>
      </w:r>
      <w:r w:rsidRPr="00FA3400">
        <w:rPr>
          <w:rFonts w:ascii="Times New Roman" w:hAnsi="Times New Roman" w:cs="Times New Roman"/>
          <w:color w:val="000000" w:themeColor="text1"/>
        </w:rPr>
        <w:t xml:space="preserve"> час. </w:t>
      </w:r>
      <w:r w:rsidRPr="00FA3400">
        <w:rPr>
          <w:rFonts w:ascii="Times New Roman" w:hAnsi="Times New Roman" w:cs="Times New Roman"/>
          <w:color w:val="000000" w:themeColor="text1"/>
        </w:rPr>
        <w:t>50</w:t>
      </w:r>
      <w:r w:rsidRPr="00FA3400">
        <w:rPr>
          <w:rFonts w:ascii="Times New Roman" w:hAnsi="Times New Roman" w:cs="Times New Roman"/>
          <w:color w:val="000000" w:themeColor="text1"/>
        </w:rPr>
        <w:t xml:space="preserve"> мин.   </w:t>
      </w:r>
    </w:p>
    <w:p w:rsidR="00160021" w:rsidRPr="00FA3400" w:rsidP="00160021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A3400">
        <w:rPr>
          <w:rFonts w:ascii="Times New Roman" w:hAnsi="Times New Roman" w:cs="Times New Roman"/>
          <w:color w:val="000000" w:themeColor="text1"/>
        </w:rPr>
        <w:t>Постановление подлежит немедленному исполнению. Постановление может быть обжаловано в Не</w:t>
      </w:r>
      <w:r w:rsidRPr="00FA3400">
        <w:rPr>
          <w:rFonts w:ascii="Times New Roman" w:hAnsi="Times New Roman" w:cs="Times New Roman"/>
          <w:color w:val="000000" w:themeColor="text1"/>
        </w:rPr>
        <w:t xml:space="preserve">фтеюганский районный суд, в течение десяти дней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160021" w:rsidRPr="00FA3400" w:rsidP="00160021">
      <w:pPr>
        <w:ind w:right="-1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160021" w:rsidRPr="00FA3400" w:rsidP="00FA3400">
      <w:pPr>
        <w:pStyle w:val="20"/>
        <w:shd w:val="clear" w:color="auto" w:fill="auto"/>
        <w:tabs>
          <w:tab w:val="left" w:pos="6904"/>
        </w:tabs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FA3400">
        <w:rPr>
          <w:color w:val="000000" w:themeColor="text1"/>
          <w:sz w:val="24"/>
          <w:szCs w:val="24"/>
        </w:rPr>
        <w:t>Мировой судья</w:t>
      </w:r>
      <w:r w:rsidRPr="00FA3400">
        <w:rPr>
          <w:color w:val="000000" w:themeColor="text1"/>
          <w:sz w:val="24"/>
          <w:szCs w:val="24"/>
        </w:rPr>
        <w:tab/>
        <w:t xml:space="preserve">       Е.А. </w:t>
      </w:r>
      <w:r w:rsidRPr="00FA3400">
        <w:rPr>
          <w:color w:val="000000" w:themeColor="text1"/>
          <w:sz w:val="24"/>
          <w:szCs w:val="24"/>
        </w:rPr>
        <w:t>Таскаева</w:t>
      </w:r>
    </w:p>
    <w:p w:rsidR="00160021" w:rsidRPr="00FA3400" w:rsidP="00160021">
      <w:pPr>
        <w:suppressAutoHyphens/>
        <w:jc w:val="both"/>
        <w:rPr>
          <w:rFonts w:ascii="Times New Roman" w:hAnsi="Times New Roman" w:cs="Times New Roman"/>
          <w:bCs/>
          <w:color w:val="000000" w:themeColor="text1"/>
          <w:spacing w:val="-5"/>
          <w:lang w:eastAsia="ar-SA"/>
        </w:rPr>
      </w:pPr>
    </w:p>
    <w:p w:rsidR="00160021" w:rsidRPr="00FA3400" w:rsidP="00160021">
      <w:pPr>
        <w:suppressAutoHyphens/>
        <w:jc w:val="both"/>
        <w:rPr>
          <w:rFonts w:ascii="Times New Roman" w:hAnsi="Times New Roman" w:cs="Times New Roman"/>
          <w:bCs/>
          <w:color w:val="000000" w:themeColor="text1"/>
          <w:spacing w:val="-5"/>
          <w:lang w:eastAsia="ar-SA"/>
        </w:rPr>
      </w:pPr>
    </w:p>
    <w:p w:rsidR="00160021" w:rsidRPr="00FA3400" w:rsidP="00160021">
      <w:pPr>
        <w:suppressAutoHyphens/>
        <w:jc w:val="both"/>
        <w:rPr>
          <w:rFonts w:ascii="Times New Roman" w:hAnsi="Times New Roman" w:cs="Times New Roman"/>
          <w:bCs/>
          <w:color w:val="000000" w:themeColor="text1"/>
          <w:spacing w:val="-5"/>
          <w:lang w:eastAsia="ar-SA"/>
        </w:rPr>
      </w:pPr>
    </w:p>
    <w:p w:rsidR="00160021" w:rsidRPr="00FA3400" w:rsidP="00160021">
      <w:pPr>
        <w:suppressAutoHyphens/>
        <w:jc w:val="both"/>
        <w:rPr>
          <w:rFonts w:ascii="Times New Roman" w:hAnsi="Times New Roman" w:cs="Times New Roman"/>
          <w:bCs/>
          <w:color w:val="000000" w:themeColor="text1"/>
          <w:spacing w:val="-5"/>
          <w:lang w:eastAsia="ar-SA"/>
        </w:rPr>
      </w:pPr>
    </w:p>
    <w:p w:rsidR="00160021" w:rsidRPr="00FA3400" w:rsidP="00160021">
      <w:pPr>
        <w:suppressAutoHyphens/>
        <w:rPr>
          <w:rFonts w:ascii="Times New Roman" w:hAnsi="Times New Roman" w:cs="Times New Roman"/>
          <w:color w:val="000000" w:themeColor="text1"/>
          <w:lang w:eastAsia="ar-SA"/>
        </w:rPr>
      </w:pPr>
    </w:p>
    <w:p w:rsidR="00E02A93" w:rsidRPr="00FA3400" w:rsidP="009C024B">
      <w:pPr>
        <w:pStyle w:val="20"/>
        <w:shd w:val="clear" w:color="auto" w:fill="auto"/>
        <w:spacing w:after="0" w:line="240" w:lineRule="auto"/>
        <w:ind w:right="220"/>
        <w:jc w:val="both"/>
        <w:rPr>
          <w:color w:val="000000" w:themeColor="text1"/>
          <w:sz w:val="24"/>
          <w:szCs w:val="24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3"/>
    <w:rsid w:val="00160021"/>
    <w:rsid w:val="00705871"/>
    <w:rsid w:val="009C024B"/>
    <w:rsid w:val="00E02A93"/>
    <w:rsid w:val="00F16E03"/>
    <w:rsid w:val="00FA34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15EEC0-FC94-4CD2-B9EC-40FB3AA6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02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9C02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024B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a"/>
    <w:uiPriority w:val="99"/>
    <w:semiHidden/>
    <w:unhideWhenUsed/>
    <w:rsid w:val="0070587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587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